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8627B2" w14:textId="7784B208" w:rsidR="009846FB" w:rsidRDefault="009846FB" w:rsidP="009846FB">
      <w:pPr>
        <w:jc w:val="center"/>
        <w:rPr>
          <w:rFonts w:ascii="Cavolini" w:hAnsi="Cavolini" w:cs="Cavolini"/>
          <w:b/>
          <w:bCs/>
          <w:sz w:val="36"/>
          <w:szCs w:val="36"/>
        </w:rPr>
      </w:pPr>
      <w:r w:rsidRPr="009846FB">
        <w:rPr>
          <w:rFonts w:ascii="Cavolini" w:hAnsi="Cavolini" w:cs="Cavolini"/>
          <w:b/>
          <w:bCs/>
          <w:sz w:val="36"/>
          <w:szCs w:val="36"/>
        </w:rPr>
        <w:t xml:space="preserve">Warm Up – </w:t>
      </w:r>
      <w:r w:rsidR="00CC5953">
        <w:rPr>
          <w:rFonts w:ascii="Cavolini" w:hAnsi="Cavolini" w:cs="Cavolini"/>
          <w:b/>
          <w:bCs/>
          <w:sz w:val="36"/>
          <w:szCs w:val="36"/>
        </w:rPr>
        <w:t>Surface Area</w:t>
      </w:r>
    </w:p>
    <w:p w14:paraId="646E68E2" w14:textId="154643C0" w:rsidR="009846FB" w:rsidRPr="00FD551A" w:rsidRDefault="00CC5953" w:rsidP="00FD551A">
      <w:pPr>
        <w:pStyle w:val="ListParagraph"/>
        <w:numPr>
          <w:ilvl w:val="0"/>
          <w:numId w:val="2"/>
        </w:numPr>
        <w:rPr>
          <w:rFonts w:ascii="Selawik" w:hAnsi="Selawik"/>
          <w:sz w:val="24"/>
          <w:szCs w:val="24"/>
          <w:u w:val="single"/>
        </w:rPr>
      </w:pPr>
      <w:r w:rsidRPr="00FD551A">
        <w:rPr>
          <w:rFonts w:ascii="Selawik" w:hAnsi="Selawik"/>
          <w:sz w:val="24"/>
          <w:szCs w:val="24"/>
          <w:u w:val="single"/>
        </w:rPr>
        <w:t>Match the situation to its most appropriate application:</w:t>
      </w:r>
    </w:p>
    <w:p w14:paraId="1F17754C" w14:textId="64283D14" w:rsidR="00CC5953" w:rsidRDefault="00CC5953" w:rsidP="00CC5953">
      <w:pPr>
        <w:jc w:val="center"/>
        <w:rPr>
          <w:rFonts w:ascii="Selawik" w:hAnsi="Selawik"/>
          <w:sz w:val="24"/>
          <w:szCs w:val="24"/>
        </w:rPr>
      </w:pPr>
      <w:r>
        <w:rPr>
          <w:rFonts w:ascii="Selawik" w:hAnsi="Selawik"/>
          <w:sz w:val="24"/>
          <w:szCs w:val="24"/>
        </w:rPr>
        <w:t>Perimeter</w:t>
      </w:r>
      <w:r>
        <w:rPr>
          <w:rFonts w:ascii="Selawik" w:hAnsi="Selawik"/>
          <w:sz w:val="24"/>
          <w:szCs w:val="24"/>
        </w:rPr>
        <w:tab/>
      </w:r>
      <w:r>
        <w:rPr>
          <w:rFonts w:ascii="Selawik" w:hAnsi="Selawik"/>
          <w:sz w:val="24"/>
          <w:szCs w:val="24"/>
        </w:rPr>
        <w:tab/>
        <w:t>Area</w:t>
      </w:r>
      <w:r>
        <w:rPr>
          <w:rFonts w:ascii="Selawik" w:hAnsi="Selawik"/>
          <w:sz w:val="24"/>
          <w:szCs w:val="24"/>
        </w:rPr>
        <w:tab/>
      </w:r>
      <w:r>
        <w:rPr>
          <w:rFonts w:ascii="Selawik" w:hAnsi="Selawik"/>
          <w:sz w:val="24"/>
          <w:szCs w:val="24"/>
        </w:rPr>
        <w:tab/>
        <w:t>Volume</w:t>
      </w:r>
      <w:r>
        <w:rPr>
          <w:rFonts w:ascii="Selawik" w:hAnsi="Selawik"/>
          <w:sz w:val="24"/>
          <w:szCs w:val="24"/>
        </w:rPr>
        <w:tab/>
      </w:r>
      <w:r>
        <w:rPr>
          <w:rFonts w:ascii="Selawik" w:hAnsi="Selawik"/>
          <w:sz w:val="24"/>
          <w:szCs w:val="24"/>
        </w:rPr>
        <w:tab/>
        <w:t>Surface Area</w:t>
      </w:r>
    </w:p>
    <w:p w14:paraId="76BC18BB" w14:textId="7A627F7D" w:rsidR="00CC5953" w:rsidRDefault="00CC5953" w:rsidP="00FD551A">
      <w:pPr>
        <w:ind w:firstLine="720"/>
        <w:rPr>
          <w:rFonts w:ascii="Selawik" w:hAnsi="Selawik"/>
          <w:sz w:val="24"/>
          <w:szCs w:val="24"/>
        </w:rPr>
      </w:pPr>
      <w:r>
        <w:rPr>
          <w:rFonts w:ascii="Selawik" w:hAnsi="Selawik"/>
          <w:sz w:val="24"/>
          <w:szCs w:val="24"/>
        </w:rPr>
        <w:t>Finding out how much water is needed to fill a pool. _____________</w:t>
      </w:r>
      <w:r w:rsidR="00FD551A">
        <w:rPr>
          <w:rFonts w:ascii="Selawik" w:hAnsi="Selawik"/>
          <w:sz w:val="24"/>
          <w:szCs w:val="24"/>
        </w:rPr>
        <w:t>_______________</w:t>
      </w:r>
      <w:r>
        <w:rPr>
          <w:rFonts w:ascii="Selawik" w:hAnsi="Selawik"/>
          <w:sz w:val="24"/>
          <w:szCs w:val="24"/>
        </w:rPr>
        <w:t>__</w:t>
      </w:r>
    </w:p>
    <w:p w14:paraId="67CB4A98" w14:textId="73DE6168" w:rsidR="00CC5953" w:rsidRDefault="00CC5953" w:rsidP="00FD551A">
      <w:pPr>
        <w:ind w:firstLine="720"/>
        <w:rPr>
          <w:rFonts w:ascii="Selawik" w:hAnsi="Selawik"/>
          <w:sz w:val="24"/>
          <w:szCs w:val="24"/>
        </w:rPr>
      </w:pPr>
      <w:r>
        <w:rPr>
          <w:rFonts w:ascii="Selawik" w:hAnsi="Selawik"/>
          <w:sz w:val="24"/>
          <w:szCs w:val="24"/>
        </w:rPr>
        <w:t xml:space="preserve">Finding out how much fencing is needed to be built around a garden area. </w:t>
      </w:r>
      <w:r>
        <w:rPr>
          <w:rFonts w:ascii="Selawik" w:hAnsi="Selawik"/>
          <w:sz w:val="24"/>
          <w:szCs w:val="24"/>
        </w:rPr>
        <w:t>___</w:t>
      </w:r>
      <w:r w:rsidR="00FD551A">
        <w:rPr>
          <w:rFonts w:ascii="Selawik" w:hAnsi="Selawik"/>
          <w:sz w:val="24"/>
          <w:szCs w:val="24"/>
        </w:rPr>
        <w:t>_______________</w:t>
      </w:r>
      <w:r>
        <w:rPr>
          <w:rFonts w:ascii="Selawik" w:hAnsi="Selawik"/>
          <w:sz w:val="24"/>
          <w:szCs w:val="24"/>
        </w:rPr>
        <w:t>___</w:t>
      </w:r>
    </w:p>
    <w:p w14:paraId="64544375" w14:textId="39BCF345" w:rsidR="00CC5953" w:rsidRDefault="00CC5953" w:rsidP="00FD551A">
      <w:pPr>
        <w:ind w:firstLine="720"/>
        <w:rPr>
          <w:rFonts w:ascii="Selawik" w:hAnsi="Selawik"/>
          <w:sz w:val="24"/>
          <w:szCs w:val="24"/>
        </w:rPr>
      </w:pPr>
      <w:r>
        <w:rPr>
          <w:rFonts w:ascii="Selawik" w:hAnsi="Selawik"/>
          <w:sz w:val="24"/>
          <w:szCs w:val="24"/>
        </w:rPr>
        <w:t xml:space="preserve">Finding out how much carpet is needed to re-carpet a bedroom. </w:t>
      </w:r>
      <w:r>
        <w:rPr>
          <w:rFonts w:ascii="Selawik" w:hAnsi="Selawik"/>
          <w:sz w:val="24"/>
          <w:szCs w:val="24"/>
        </w:rPr>
        <w:t>_____</w:t>
      </w:r>
      <w:r w:rsidR="00FD551A">
        <w:rPr>
          <w:rFonts w:ascii="Selawik" w:hAnsi="Selawik"/>
          <w:sz w:val="24"/>
          <w:szCs w:val="24"/>
        </w:rPr>
        <w:t>_______________</w:t>
      </w:r>
      <w:r>
        <w:rPr>
          <w:rFonts w:ascii="Selawik" w:hAnsi="Selawik"/>
          <w:sz w:val="24"/>
          <w:szCs w:val="24"/>
        </w:rPr>
        <w:t>__________</w:t>
      </w:r>
    </w:p>
    <w:p w14:paraId="3ACB5864" w14:textId="260A4875" w:rsidR="00CC5953" w:rsidRDefault="00CC5953" w:rsidP="00FD551A">
      <w:pPr>
        <w:ind w:firstLine="720"/>
        <w:rPr>
          <w:rFonts w:ascii="Selawik" w:hAnsi="Selawik"/>
          <w:sz w:val="24"/>
          <w:szCs w:val="24"/>
        </w:rPr>
      </w:pPr>
      <w:r>
        <w:rPr>
          <w:rFonts w:ascii="Selawik" w:hAnsi="Selawik"/>
          <w:sz w:val="24"/>
          <w:szCs w:val="24"/>
        </w:rPr>
        <w:t xml:space="preserve">Finding out how much wrapping paper is needed for a present. </w:t>
      </w:r>
      <w:r>
        <w:rPr>
          <w:rFonts w:ascii="Selawik" w:hAnsi="Selawik"/>
          <w:sz w:val="24"/>
          <w:szCs w:val="24"/>
        </w:rPr>
        <w:t>_____</w:t>
      </w:r>
      <w:r w:rsidR="00FD551A">
        <w:rPr>
          <w:rFonts w:ascii="Selawik" w:hAnsi="Selawik"/>
          <w:sz w:val="24"/>
          <w:szCs w:val="24"/>
        </w:rPr>
        <w:t>_______________</w:t>
      </w:r>
      <w:r>
        <w:rPr>
          <w:rFonts w:ascii="Selawik" w:hAnsi="Selawik"/>
          <w:sz w:val="24"/>
          <w:szCs w:val="24"/>
        </w:rPr>
        <w:t>__________</w:t>
      </w:r>
    </w:p>
    <w:p w14:paraId="351B6B10" w14:textId="2429E751" w:rsidR="00FD551A" w:rsidRDefault="00FD551A" w:rsidP="00FD551A">
      <w:pPr>
        <w:rPr>
          <w:rFonts w:ascii="Selawik" w:hAnsi="Selawik"/>
          <w:sz w:val="24"/>
          <w:szCs w:val="24"/>
        </w:rPr>
      </w:pPr>
      <w:r>
        <w:rPr>
          <w:rFonts w:ascii="Selawik" w:hAnsi="Selawik"/>
          <w:noProof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6F32606D" wp14:editId="7BA0AAB5">
                <wp:simplePos x="0" y="0"/>
                <wp:positionH relativeFrom="column">
                  <wp:posOffset>5061585</wp:posOffset>
                </wp:positionH>
                <wp:positionV relativeFrom="paragraph">
                  <wp:posOffset>167005</wp:posOffset>
                </wp:positionV>
                <wp:extent cx="1241671" cy="1390650"/>
                <wp:effectExtent l="0" t="0" r="0" b="0"/>
                <wp:wrapNone/>
                <wp:docPr id="9" name="3D Model 9" descr="Cu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">
                      <am3d:spPr>
                        <a:xfrm>
                          <a:off x="0" y="0"/>
                          <a:ext cx="1241671" cy="139065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0430719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6538783" d="1000000"/>
                        <am3d:preTrans dx="-1522430" dy="-17645326" dz="34528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493587" ay="1885023" az="815872"/>
                        <am3d:postTrans dx="0" dy="0" dz="0"/>
                      </am3d:trans>
                      <am3d:raster rName="Office3DRenderer" rVer="16.0.8326">
                        <am3d:blip r:embed="rId6"/>
                      </am3d:raster>
                      <am3d:objViewport viewportSz="144403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6F32606D" wp14:editId="7BA0AAB5">
                <wp:simplePos x="0" y="0"/>
                <wp:positionH relativeFrom="column">
                  <wp:posOffset>5061585</wp:posOffset>
                </wp:positionH>
                <wp:positionV relativeFrom="paragraph">
                  <wp:posOffset>167005</wp:posOffset>
                </wp:positionV>
                <wp:extent cx="1241671" cy="1390650"/>
                <wp:effectExtent l="0" t="0" r="0" b="0"/>
                <wp:wrapNone/>
                <wp:docPr id="9" name="3D Model 9" descr="Cub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3D Model 9" descr="Cub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1425" cy="1390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05C7292D" w14:textId="1D280A90" w:rsidR="00FD551A" w:rsidRDefault="00FD551A" w:rsidP="00FD551A">
      <w:pPr>
        <w:pStyle w:val="ListParagraph"/>
        <w:numPr>
          <w:ilvl w:val="0"/>
          <w:numId w:val="2"/>
        </w:numPr>
        <w:rPr>
          <w:rFonts w:ascii="Selawik" w:hAnsi="Selawik"/>
          <w:sz w:val="24"/>
          <w:szCs w:val="24"/>
        </w:rPr>
      </w:pPr>
      <w:r>
        <w:rPr>
          <w:rFonts w:ascii="Selawik" w:hAnsi="Selawik"/>
          <w:sz w:val="24"/>
          <w:szCs w:val="24"/>
        </w:rPr>
        <w:t xml:space="preserve">What is the surface area of a cube with a side length of 5 yards? </w:t>
      </w:r>
    </w:p>
    <w:p w14:paraId="752305C8" w14:textId="4111CF44" w:rsidR="00FD551A" w:rsidRPr="00FD551A" w:rsidRDefault="00FD551A" w:rsidP="00FD551A">
      <w:pPr>
        <w:ind w:left="720"/>
        <w:rPr>
          <w:rFonts w:ascii="Selawik" w:hAnsi="Selawik"/>
          <w:sz w:val="24"/>
          <w:szCs w:val="24"/>
        </w:rPr>
      </w:pPr>
      <w:r w:rsidRPr="00FD551A">
        <w:rPr>
          <w:rFonts w:ascii="Selawik" w:hAnsi="Selawik"/>
          <w:sz w:val="24"/>
          <w:szCs w:val="24"/>
        </w:rPr>
        <w:t>(hint: draw the net)</w:t>
      </w:r>
      <w:r>
        <w:rPr>
          <w:rFonts w:ascii="Selawik" w:hAnsi="Selawik"/>
          <w:sz w:val="24"/>
          <w:szCs w:val="24"/>
        </w:rPr>
        <w:t xml:space="preserve">   </w:t>
      </w:r>
    </w:p>
    <w:p w14:paraId="61A27D03" w14:textId="2784CA3B" w:rsidR="009846FB" w:rsidRDefault="009846FB" w:rsidP="009846FB">
      <w:pPr>
        <w:rPr>
          <w:rFonts w:ascii="Moon Flower" w:hAnsi="Moon Flower"/>
          <w:sz w:val="32"/>
          <w:szCs w:val="32"/>
        </w:rPr>
      </w:pPr>
    </w:p>
    <w:p w14:paraId="2C4EFD05" w14:textId="0F3590AE" w:rsidR="00FD551A" w:rsidRDefault="00FD551A" w:rsidP="009846FB">
      <w:pPr>
        <w:rPr>
          <w:rFonts w:ascii="Moon Flower" w:hAnsi="Moon Flower"/>
          <w:sz w:val="32"/>
          <w:szCs w:val="32"/>
        </w:rPr>
      </w:pPr>
    </w:p>
    <w:p w14:paraId="373882EF" w14:textId="77777777" w:rsidR="00FD551A" w:rsidRPr="009846FB" w:rsidRDefault="00FD551A" w:rsidP="009846FB">
      <w:pPr>
        <w:rPr>
          <w:rFonts w:ascii="Moon Flower" w:hAnsi="Moon Flower"/>
          <w:sz w:val="32"/>
          <w:szCs w:val="32"/>
        </w:rPr>
      </w:pPr>
    </w:p>
    <w:p w14:paraId="4C52244D" w14:textId="7D016EF7" w:rsidR="009846FB" w:rsidRPr="00FD551A" w:rsidRDefault="00FD551A" w:rsidP="009846FB">
      <w:pPr>
        <w:rPr>
          <w:rFonts w:ascii="Moon Flower" w:hAnsi="Moon Flower"/>
          <w:sz w:val="24"/>
          <w:szCs w:val="24"/>
        </w:rPr>
      </w:pPr>
      <w:r>
        <w:rPr>
          <w:rFonts w:ascii="Selawik" w:hAnsi="Selawik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D91CF6B" wp14:editId="7D752763">
            <wp:simplePos x="0" y="0"/>
            <wp:positionH relativeFrom="column">
              <wp:posOffset>4290744</wp:posOffset>
            </wp:positionH>
            <wp:positionV relativeFrom="paragraph">
              <wp:posOffset>5080</wp:posOffset>
            </wp:positionV>
            <wp:extent cx="2089102" cy="1879600"/>
            <wp:effectExtent l="0" t="0" r="6985" b="6350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 ne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98" cy="1887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E934A" w14:textId="2F97A0BF" w:rsidR="00FD551A" w:rsidRDefault="00FD551A" w:rsidP="00FD551A">
      <w:pPr>
        <w:pStyle w:val="ListParagraph"/>
        <w:numPr>
          <w:ilvl w:val="0"/>
          <w:numId w:val="2"/>
        </w:numPr>
        <w:rPr>
          <w:rFonts w:ascii="Selawik" w:hAnsi="Selawik"/>
          <w:sz w:val="24"/>
          <w:szCs w:val="24"/>
        </w:rPr>
      </w:pPr>
      <w:r w:rsidRPr="00FD551A">
        <w:rPr>
          <w:rFonts w:ascii="Selawik" w:hAnsi="Selawik"/>
          <w:sz w:val="24"/>
          <w:szCs w:val="24"/>
        </w:rPr>
        <w:t xml:space="preserve">Find the surface area </w:t>
      </w:r>
      <w:r>
        <w:rPr>
          <w:rFonts w:ascii="Selawik" w:hAnsi="Selawik"/>
          <w:sz w:val="24"/>
          <w:szCs w:val="24"/>
        </w:rPr>
        <w:t xml:space="preserve">of </w:t>
      </w:r>
      <w:r w:rsidRPr="00FD551A">
        <w:rPr>
          <w:rFonts w:ascii="Selawik" w:hAnsi="Selawik"/>
          <w:sz w:val="24"/>
          <w:szCs w:val="24"/>
        </w:rPr>
        <w:t>the square pyramid:</w:t>
      </w:r>
      <w:r>
        <w:rPr>
          <w:rFonts w:ascii="Selawik" w:hAnsi="Selawik"/>
          <w:sz w:val="24"/>
          <w:szCs w:val="24"/>
        </w:rPr>
        <w:t xml:space="preserve"> </w:t>
      </w:r>
    </w:p>
    <w:p w14:paraId="54F99815" w14:textId="2A5AEB4B" w:rsidR="00FD551A" w:rsidRDefault="00FD551A" w:rsidP="00FD551A">
      <w:pPr>
        <w:pStyle w:val="ListParagraph"/>
        <w:rPr>
          <w:rFonts w:ascii="Selawik" w:hAnsi="Selawik"/>
          <w:sz w:val="24"/>
          <w:szCs w:val="24"/>
        </w:rPr>
      </w:pPr>
      <w:r>
        <w:rPr>
          <w:rFonts w:ascii="Selawik" w:hAnsi="Selawik"/>
          <w:sz w:val="24"/>
          <w:szCs w:val="24"/>
        </w:rPr>
        <w:t xml:space="preserve">                                                                                           </w:t>
      </w:r>
    </w:p>
    <w:p w14:paraId="01445ADA" w14:textId="2DA11E2B" w:rsidR="00FD551A" w:rsidRDefault="00FD551A" w:rsidP="00FD551A">
      <w:pPr>
        <w:rPr>
          <w:rFonts w:ascii="Selawik" w:hAnsi="Selawik"/>
          <w:sz w:val="24"/>
          <w:szCs w:val="24"/>
        </w:rPr>
      </w:pPr>
    </w:p>
    <w:p w14:paraId="190F3249" w14:textId="7708EC1D" w:rsidR="00FD551A" w:rsidRDefault="00FD551A" w:rsidP="00FD551A">
      <w:pPr>
        <w:rPr>
          <w:rFonts w:ascii="Selawik" w:hAnsi="Selawik"/>
          <w:sz w:val="24"/>
          <w:szCs w:val="24"/>
        </w:rPr>
      </w:pPr>
    </w:p>
    <w:p w14:paraId="49605C41" w14:textId="1472856D" w:rsidR="00FD551A" w:rsidRDefault="00FD551A" w:rsidP="00FD551A">
      <w:pPr>
        <w:rPr>
          <w:rFonts w:ascii="Selawik" w:hAnsi="Selawik"/>
          <w:sz w:val="24"/>
          <w:szCs w:val="24"/>
        </w:rPr>
      </w:pPr>
    </w:p>
    <w:p w14:paraId="754B6B17" w14:textId="69584737" w:rsidR="00FD551A" w:rsidRDefault="00FD551A" w:rsidP="00FD551A">
      <w:pPr>
        <w:rPr>
          <w:rFonts w:ascii="Selawik" w:hAnsi="Selawik"/>
          <w:sz w:val="24"/>
          <w:szCs w:val="24"/>
        </w:rPr>
      </w:pPr>
    </w:p>
    <w:p w14:paraId="7AB0FE8A" w14:textId="66F61963" w:rsidR="00FD551A" w:rsidRDefault="00FD551A" w:rsidP="00FD551A">
      <w:pPr>
        <w:pStyle w:val="ListParagraph"/>
        <w:numPr>
          <w:ilvl w:val="0"/>
          <w:numId w:val="2"/>
        </w:numPr>
        <w:rPr>
          <w:rFonts w:ascii="Selawik" w:hAnsi="Selawik"/>
          <w:sz w:val="24"/>
          <w:szCs w:val="24"/>
        </w:rPr>
      </w:pPr>
      <w:r>
        <w:rPr>
          <w:rFonts w:ascii="Selawik" w:hAnsi="Selawik"/>
          <w:sz w:val="24"/>
          <w:szCs w:val="24"/>
        </w:rPr>
        <w:t>Find the surface area of the rectangular prism:</w:t>
      </w:r>
    </w:p>
    <w:p w14:paraId="66123105" w14:textId="1274F6FB" w:rsidR="009846FB" w:rsidRPr="005673CD" w:rsidRDefault="00FD551A" w:rsidP="005673CD">
      <w:pPr>
        <w:pStyle w:val="ListParagraph"/>
        <w:rPr>
          <w:rFonts w:ascii="Selawik" w:hAnsi="Selawik"/>
          <w:sz w:val="24"/>
          <w:szCs w:val="24"/>
        </w:rPr>
      </w:pPr>
      <w:r>
        <w:rPr>
          <w:rFonts w:ascii="Selawik" w:hAnsi="Selawik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Selawik" w:hAnsi="Selawik"/>
          <w:noProof/>
          <w:sz w:val="24"/>
          <w:szCs w:val="24"/>
        </w:rPr>
        <w:drawing>
          <wp:inline distT="0" distB="0" distL="0" distR="0" wp14:anchorId="1738E975" wp14:editId="60C408CD">
            <wp:extent cx="1847850" cy="2404192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 net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991" cy="250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6FB" w:rsidRPr="005673CD" w:rsidSect="009846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Selawik">
    <w:charset w:val="00"/>
    <w:family w:val="swiss"/>
    <w:pitch w:val="variable"/>
    <w:sig w:usb0="00000007" w:usb1="00000000" w:usb2="00000000" w:usb3="00000000" w:csb0="00000093" w:csb1="00000000"/>
  </w:font>
  <w:font w:name="Moon Flower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A133C3"/>
    <w:multiLevelType w:val="hybridMultilevel"/>
    <w:tmpl w:val="5F1AF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3C1D92"/>
    <w:multiLevelType w:val="hybridMultilevel"/>
    <w:tmpl w:val="6B005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6FB"/>
    <w:rsid w:val="001A3FB4"/>
    <w:rsid w:val="003D458D"/>
    <w:rsid w:val="005673CD"/>
    <w:rsid w:val="009846FB"/>
    <w:rsid w:val="00A803DF"/>
    <w:rsid w:val="00CC5953"/>
    <w:rsid w:val="00FD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0D496"/>
  <w15:chartTrackingRefBased/>
  <w15:docId w15:val="{43AC8A3E-EC16-4732-9589-C67A59BA4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1A3FB4"/>
    <w:pPr>
      <w:spacing w:after="0" w:line="240" w:lineRule="auto"/>
    </w:pPr>
    <w:rPr>
      <w:rFonts w:ascii="Arial" w:eastAsiaTheme="majorEastAsia" w:hAnsi="Arial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A3FB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4"/>
      <w:szCs w:val="24"/>
    </w:rPr>
  </w:style>
  <w:style w:type="table" w:styleId="TableGrid">
    <w:name w:val="Table Grid"/>
    <w:basedOn w:val="TableNormal"/>
    <w:uiPriority w:val="39"/>
    <w:rsid w:val="00984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59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microsoft.com/office/2017/06/relationships/model3d" Target="media/model3d1.glb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Walker</dc:creator>
  <cp:keywords/>
  <dc:description/>
  <cp:lastModifiedBy>Carla Walker</cp:lastModifiedBy>
  <cp:revision>1</cp:revision>
  <cp:lastPrinted>2020-03-24T19:34:00Z</cp:lastPrinted>
  <dcterms:created xsi:type="dcterms:W3CDTF">2020-03-24T14:35:00Z</dcterms:created>
  <dcterms:modified xsi:type="dcterms:W3CDTF">2020-03-24T21:43:00Z</dcterms:modified>
</cp:coreProperties>
</file>